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1AD" w:rsidRPr="008562A6" w:rsidRDefault="003471AD" w:rsidP="003471A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F01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4C4EE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3471AD" w:rsidRPr="008562A6" w:rsidRDefault="003471AD" w:rsidP="003471A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A6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3471AD" w:rsidRDefault="003471AD" w:rsidP="003471A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71BF" w:rsidRDefault="005871BF" w:rsidP="003471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037C" w:rsidRDefault="004F037C" w:rsidP="003471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4EEE" w:rsidRDefault="003471AD" w:rsidP="003471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62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</w:t>
      </w:r>
    </w:p>
    <w:p w:rsidR="004C4EEE" w:rsidRPr="008562A6" w:rsidRDefault="004C4EEE" w:rsidP="004C4EE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62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оснований для отказа в приеме запроса о предоставлении муниципальной услуги и документов, необходимых для предоставления муниципальной услуги, </w:t>
      </w:r>
      <w:r w:rsidR="0018313A" w:rsidRPr="00145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</w:t>
      </w:r>
      <w:r w:rsidR="001831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562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оснований для приостановления предоставления муниципальной услуги или отказа в предоставлении муниципальной услуги</w:t>
      </w:r>
    </w:p>
    <w:p w:rsidR="003471AD" w:rsidRPr="008562A6" w:rsidRDefault="003471AD" w:rsidP="003471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62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F037C" w:rsidRPr="008562A6" w:rsidRDefault="004F037C" w:rsidP="003471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71AD" w:rsidRDefault="003471AD" w:rsidP="003471AD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300"/>
        <w:gridCol w:w="5311"/>
      </w:tblGrid>
      <w:tr w:rsidR="0027324F" w:rsidRPr="008562A6" w:rsidTr="00E60326">
        <w:tc>
          <w:tcPr>
            <w:tcW w:w="959" w:type="dxa"/>
          </w:tcPr>
          <w:p w:rsidR="0027324F" w:rsidRDefault="0027324F" w:rsidP="002732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11" w:type="dxa"/>
            <w:gridSpan w:val="2"/>
          </w:tcPr>
          <w:p w:rsidR="0027324F" w:rsidRPr="004C4EEE" w:rsidRDefault="0027324F" w:rsidP="004C4E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предоставления муниципальной услуги</w:t>
            </w:r>
            <w:r w:rsidRPr="0085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4C4EEE">
              <w:rPr>
                <w:rFonts w:ascii="Times New Roman" w:hAnsi="Times New Roman" w:cs="Times New Roman"/>
                <w:sz w:val="24"/>
                <w:szCs w:val="24"/>
              </w:rPr>
              <w:t xml:space="preserve"> «Перераспределение земельных участков, находящихся в муниципальной собственности, и земельных участков, находящихся в частной собственности»</w:t>
            </w:r>
          </w:p>
        </w:tc>
      </w:tr>
      <w:tr w:rsidR="0027324F" w:rsidRPr="008562A6" w:rsidTr="0027324F">
        <w:tc>
          <w:tcPr>
            <w:tcW w:w="959" w:type="dxa"/>
          </w:tcPr>
          <w:p w:rsidR="0027324F" w:rsidRPr="00B87728" w:rsidRDefault="0027324F" w:rsidP="0027324F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300" w:type="dxa"/>
          </w:tcPr>
          <w:p w:rsidR="0027324F" w:rsidRPr="00B87728" w:rsidRDefault="0027324F" w:rsidP="00E33561">
            <w:pPr>
              <w:pStyle w:val="a4"/>
              <w:tabs>
                <w:tab w:val="left" w:pos="284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5311" w:type="dxa"/>
          </w:tcPr>
          <w:p w:rsidR="0027324F" w:rsidRPr="009C3F54" w:rsidRDefault="0027324F" w:rsidP="004C4E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r w:rsidRPr="009C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о, индивидуальный</w:t>
            </w:r>
            <w:r w:rsidRPr="009C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предпринимател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ь, физическое лицо</w:t>
            </w:r>
          </w:p>
        </w:tc>
      </w:tr>
      <w:tr w:rsidR="0027324F" w:rsidRPr="008562A6" w:rsidTr="0027324F">
        <w:tc>
          <w:tcPr>
            <w:tcW w:w="959" w:type="dxa"/>
          </w:tcPr>
          <w:p w:rsidR="0027324F" w:rsidRPr="00B87728" w:rsidRDefault="0027324F" w:rsidP="0027324F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3300" w:type="dxa"/>
          </w:tcPr>
          <w:p w:rsidR="0027324F" w:rsidRPr="00B87728" w:rsidRDefault="0027324F" w:rsidP="00E33561">
            <w:pPr>
              <w:pStyle w:val="a4"/>
              <w:tabs>
                <w:tab w:val="left" w:pos="284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приеме заявления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5311" w:type="dxa"/>
          </w:tcPr>
          <w:p w:rsidR="0027324F" w:rsidRDefault="0027324F" w:rsidP="004C4EEE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Заявление подано лицом, не уполномоченным совершать такого рода действия.</w:t>
            </w:r>
          </w:p>
          <w:p w:rsidR="0027324F" w:rsidRDefault="0027324F" w:rsidP="004C4EEE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Неполное заполнение полей в форме заявления о перераспределении, в том числе в интерактивной форме заявления на Е</w:t>
            </w:r>
            <w:r w:rsidR="00D4750C">
              <w:rPr>
                <w:rFonts w:ascii="Times New Roman" w:hAnsi="Times New Roman" w:cs="Times New Roman"/>
                <w:sz w:val="24"/>
                <w:szCs w:val="24"/>
              </w:rPr>
              <w:t>ПГ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У.</w:t>
            </w:r>
          </w:p>
          <w:p w:rsidR="0027324F" w:rsidRDefault="0027324F" w:rsidP="00E20593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в случае обращения за получением муниципальной услуги указанного лица).</w:t>
            </w:r>
          </w:p>
          <w:p w:rsidR="0027324F" w:rsidRDefault="0027324F" w:rsidP="00E20593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Представленные документы содержат подчистки и исправления текста.</w:t>
            </w:r>
          </w:p>
          <w:p w:rsidR="0027324F" w:rsidRDefault="0027324F" w:rsidP="00E20593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документах.</w:t>
            </w:r>
          </w:p>
          <w:p w:rsidR="0027324F" w:rsidRPr="0014513D" w:rsidRDefault="0027324F" w:rsidP="0027324F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Выявлено несоблюдение установленных </w:t>
            </w:r>
            <w:hyperlink r:id="rId8" w:history="1">
              <w:r w:rsidRPr="004C4EEE">
                <w:rPr>
                  <w:rFonts w:ascii="Times New Roman" w:hAnsi="Times New Roman" w:cs="Times New Roman"/>
                  <w:sz w:val="24"/>
                  <w:szCs w:val="24"/>
                </w:rPr>
                <w:t>статьей 11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06.04.2011    № 63-ФЗ «Об электронной подписи» условий признания квалифицированной электронной подписи действительной в документах, представленных в электронной форме</w:t>
            </w:r>
          </w:p>
        </w:tc>
      </w:tr>
      <w:tr w:rsidR="0027324F" w:rsidRPr="008562A6" w:rsidTr="0027324F">
        <w:tc>
          <w:tcPr>
            <w:tcW w:w="959" w:type="dxa"/>
          </w:tcPr>
          <w:p w:rsidR="0027324F" w:rsidRDefault="0027324F" w:rsidP="0027324F">
            <w:pPr>
              <w:pStyle w:val="a4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3300" w:type="dxa"/>
          </w:tcPr>
          <w:p w:rsidR="0027324F" w:rsidRPr="009C3F54" w:rsidRDefault="0027324F" w:rsidP="00E53C9E">
            <w:pPr>
              <w:pStyle w:val="a4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Основания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возврата заявителю заявления об оказании муниципальной услуги </w:t>
            </w:r>
          </w:p>
        </w:tc>
        <w:tc>
          <w:tcPr>
            <w:tcW w:w="5311" w:type="dxa"/>
          </w:tcPr>
          <w:p w:rsidR="0027324F" w:rsidRDefault="0027324F" w:rsidP="00E53C9E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hyperlink r:id="rId9" w:history="1">
              <w:r w:rsidRPr="003122E4">
                <w:rPr>
                  <w:rFonts w:ascii="Times New Roman" w:hAnsi="Times New Roman" w:cs="Times New Roman"/>
                  <w:sz w:val="24"/>
                  <w:szCs w:val="24"/>
                </w:rPr>
                <w:t>Заявление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перераспределении не соответствует форме заявления о перераспределении, установленной приложением № 5 к настоящему Административному регламенту.</w:t>
            </w:r>
          </w:p>
          <w:p w:rsidR="0027324F" w:rsidRDefault="0027324F" w:rsidP="00E53C9E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Заявление о перераспределении подано в иной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уполномоченный орган.</w:t>
            </w:r>
          </w:p>
          <w:p w:rsidR="0027324F" w:rsidRDefault="0027324F" w:rsidP="0027324F">
            <w:pPr>
              <w:tabs>
                <w:tab w:val="left" w:pos="419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К заявлению о перераспределении не приложены документы, представляемые в соответствии с приложением № 3 к настояще</w:t>
            </w:r>
            <w:r w:rsidR="00046D4B">
              <w:rPr>
                <w:rFonts w:ascii="Times New Roman" w:hAnsi="Times New Roman" w:cs="Times New Roman"/>
                <w:sz w:val="24"/>
                <w:szCs w:val="24"/>
              </w:rPr>
              <w:t>му Административному регламенту</w:t>
            </w:r>
          </w:p>
        </w:tc>
      </w:tr>
      <w:tr w:rsidR="0027324F" w:rsidRPr="008562A6" w:rsidTr="0027324F">
        <w:tc>
          <w:tcPr>
            <w:tcW w:w="959" w:type="dxa"/>
          </w:tcPr>
          <w:p w:rsidR="0027324F" w:rsidRPr="0014513D" w:rsidRDefault="0027324F" w:rsidP="0027324F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1.1.3</w:t>
            </w:r>
          </w:p>
        </w:tc>
        <w:tc>
          <w:tcPr>
            <w:tcW w:w="3300" w:type="dxa"/>
          </w:tcPr>
          <w:p w:rsidR="0027324F" w:rsidRPr="0014513D" w:rsidRDefault="0027324F" w:rsidP="00AD70BE">
            <w:pPr>
              <w:pStyle w:val="a4"/>
              <w:tabs>
                <w:tab w:val="left" w:pos="284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5311" w:type="dxa"/>
          </w:tcPr>
          <w:p w:rsidR="0027324F" w:rsidRPr="0014513D" w:rsidRDefault="0027324F" w:rsidP="00AD70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13D"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униципальной услуги отсутствуют</w:t>
            </w:r>
          </w:p>
          <w:p w:rsidR="0027324F" w:rsidRPr="0014513D" w:rsidRDefault="0027324F" w:rsidP="00AD70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24F" w:rsidRPr="008562A6" w:rsidTr="0027324F">
        <w:tc>
          <w:tcPr>
            <w:tcW w:w="959" w:type="dxa"/>
          </w:tcPr>
          <w:p w:rsidR="0027324F" w:rsidRPr="008562A6" w:rsidRDefault="0027324F" w:rsidP="0027324F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3300" w:type="dxa"/>
          </w:tcPr>
          <w:p w:rsidR="0027324F" w:rsidRPr="00B87728" w:rsidRDefault="0027324F" w:rsidP="00E53C9E">
            <w:pPr>
              <w:pStyle w:val="a4"/>
              <w:tabs>
                <w:tab w:val="left" w:pos="284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Основания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отказа в предоставлении м</w:t>
            </w:r>
            <w:r w:rsidRPr="0085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униципальной услуги</w:t>
            </w:r>
          </w:p>
        </w:tc>
        <w:tc>
          <w:tcPr>
            <w:tcW w:w="5311" w:type="dxa"/>
          </w:tcPr>
          <w:p w:rsidR="0027324F" w:rsidRDefault="0027324F" w:rsidP="00E53C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Заявление о перераспределении подано в случаях, не предусмотренных </w:t>
            </w:r>
            <w:hyperlink r:id="rId10" w:history="1">
              <w:r w:rsidRPr="00E20593">
                <w:rPr>
                  <w:rFonts w:ascii="Times New Roman" w:hAnsi="Times New Roman" w:cs="Times New Roman"/>
                  <w:sz w:val="24"/>
                  <w:szCs w:val="24"/>
                </w:rPr>
                <w:t>пунктом 1 статьи 39.28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ЗК РФ.</w:t>
            </w:r>
          </w:p>
          <w:p w:rsidR="0027324F" w:rsidRDefault="0027324F" w:rsidP="00E53C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Не представлено в письменной форме согласие землепользователей, землевладельцев, арендаторов, залогодержателей, если земельные участки, которые предлагается перераспределить, обременены правами указанных лиц.</w:t>
            </w:r>
          </w:p>
          <w:p w:rsidR="0027324F" w:rsidRDefault="0027324F" w:rsidP="00E53C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 земельном участке, на который возникает право частной собственности, в результате перераспределения земельного участка, находящегося в частной собственности, и (или) земельных участков, находящихся в муниципальной собственности, будут расположены здание, сооружение, объект незавершенного строительства, находящиеся в государственной или муниципальной собственности, в собственности других граждан или юридических лиц, за исключением сооружения (в том числе сооружения, строительство которого не завершено), размещение которого допускается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 сервитута, публичного сервитута, или объекта, размещенного в соответствии с </w:t>
            </w:r>
            <w:hyperlink r:id="rId11" w:history="1">
              <w:r w:rsidRPr="00E20593">
                <w:rPr>
                  <w:rFonts w:ascii="Times New Roman" w:hAnsi="Times New Roman" w:cs="Times New Roman"/>
                  <w:sz w:val="24"/>
                  <w:szCs w:val="24"/>
                </w:rPr>
                <w:t>пунктом 3 статьи 39.36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ЗК РФ.</w:t>
            </w:r>
          </w:p>
          <w:p w:rsidR="0027324F" w:rsidRDefault="0027324F" w:rsidP="00E53C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(или) земельных участков, находящихся в муниципальной собственности и изъятых из оборота или ограниченных в обороте, за исключением случаев, если такое перераспределение осуществляется в соответствии с проектом межевания территории с земельными участками, указанными в </w:t>
            </w:r>
            <w:hyperlink r:id="rId12" w:history="1">
              <w:r w:rsidRPr="00E20593">
                <w:rPr>
                  <w:rFonts w:ascii="Times New Roman" w:hAnsi="Times New Roman" w:cs="Times New Roman"/>
                  <w:sz w:val="24"/>
                  <w:szCs w:val="24"/>
                </w:rPr>
                <w:t>подпункте 7 пункта 5 статьи 27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ЗК РФ.</w:t>
            </w:r>
            <w:proofErr w:type="gramEnd"/>
          </w:p>
          <w:p w:rsidR="0027324F" w:rsidRDefault="0027324F" w:rsidP="00E53C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(или) земельного участка, находящегося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собственности и зарезервированного для муниципальных нужд.</w:t>
            </w:r>
          </w:p>
          <w:p w:rsidR="0027324F" w:rsidRDefault="0027324F" w:rsidP="00E53C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земельного участка, находящегося в муниципальной собственности и являющегося предметом аукциона,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извещение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которого размещено в соответствии с </w:t>
            </w:r>
            <w:hyperlink r:id="rId13" w:history="1">
              <w:r w:rsidRPr="00E20593">
                <w:rPr>
                  <w:rFonts w:ascii="Times New Roman" w:hAnsi="Times New Roman" w:cs="Times New Roman"/>
                  <w:sz w:val="24"/>
                  <w:szCs w:val="24"/>
                </w:rPr>
                <w:t>пунктом 19 статьи 39.11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ЗК РФ, либо в отношении такого земельного участка принято решение о предварительном согласовании его предоставления, срок действия которого не истек.</w:t>
            </w:r>
          </w:p>
          <w:p w:rsidR="0027324F" w:rsidRDefault="0027324F" w:rsidP="00E53C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(или) земельных участков, которые находятся в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</w:t>
            </w:r>
            <w:r w:rsidR="00046D4B">
              <w:rPr>
                <w:rFonts w:ascii="Times New Roman" w:hAnsi="Times New Roman" w:cs="Times New Roman"/>
                <w:sz w:val="24"/>
                <w:szCs w:val="24"/>
              </w:rPr>
              <w:t>совании или этом предоставлении.</w:t>
            </w:r>
            <w:proofErr w:type="gramEnd"/>
          </w:p>
          <w:p w:rsidR="0027324F" w:rsidRDefault="0027324F" w:rsidP="00E53C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В результате перераспределения земельных участков площадь земельного участка, на который возникает право частной собственности, будет превышать установленные предельные максимальные размеры земельных участков.</w:t>
            </w:r>
          </w:p>
          <w:p w:rsidR="0027324F" w:rsidRDefault="0027324F" w:rsidP="00E53C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земель, из которых возможно образовать самостоятельный земельный участок без нарушения требований, предусмотренных </w:t>
            </w:r>
            <w:hyperlink r:id="rId14" w:history="1">
              <w:r w:rsidRPr="00E20593">
                <w:rPr>
                  <w:rFonts w:ascii="Times New Roman" w:hAnsi="Times New Roman" w:cs="Times New Roman"/>
                  <w:sz w:val="24"/>
                  <w:szCs w:val="24"/>
                </w:rPr>
                <w:t>статьей 11.9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ЗК РФ, за исключением случаев перераспределения земельных участков в соответствии с </w:t>
            </w:r>
            <w:hyperlink r:id="rId15" w:history="1">
              <w:r w:rsidRPr="00E20593">
                <w:rPr>
                  <w:rFonts w:ascii="Times New Roman" w:hAnsi="Times New Roman" w:cs="Times New Roman"/>
                  <w:sz w:val="24"/>
                  <w:szCs w:val="24"/>
                </w:rPr>
                <w:t>подпунктами 1</w:t>
              </w:r>
            </w:hyperlink>
            <w:r w:rsidRPr="00E2059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16" w:history="1">
              <w:r w:rsidRPr="00E20593">
                <w:rPr>
                  <w:rFonts w:ascii="Times New Roman" w:hAnsi="Times New Roman" w:cs="Times New Roman"/>
                  <w:sz w:val="24"/>
                  <w:szCs w:val="24"/>
                </w:rPr>
                <w:t>4 пункта 1 статьи 39.28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ЗК РФ.</w:t>
            </w:r>
            <w:proofErr w:type="gramEnd"/>
          </w:p>
          <w:p w:rsidR="0027324F" w:rsidRDefault="0027324F" w:rsidP="00E53C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Границы земельного участка, находящегося в частной собственности, подлежат уточнению в соответствии с </w:t>
            </w:r>
            <w:r w:rsidRPr="00E20593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</w:t>
            </w:r>
            <w:hyperlink r:id="rId17" w:history="1">
              <w:r w:rsidRPr="00E20593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E20593">
              <w:rPr>
                <w:rFonts w:ascii="Times New Roman" w:hAnsi="Times New Roman" w:cs="Times New Roman"/>
                <w:sz w:val="24"/>
                <w:szCs w:val="24"/>
              </w:rPr>
              <w:t xml:space="preserve"> от 24.07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.2007 № 221-ФЗ «О кадастровой деятельности».</w:t>
            </w:r>
          </w:p>
          <w:p w:rsidR="0027324F" w:rsidRPr="00E20593" w:rsidRDefault="0027324F" w:rsidP="00E53C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Имеются основания для отказа в утверждении схемы расположения земельного участка, предусмотренные </w:t>
            </w:r>
            <w:hyperlink r:id="rId18" w:history="1">
              <w:r w:rsidRPr="00E20593">
                <w:rPr>
                  <w:rFonts w:ascii="Times New Roman" w:hAnsi="Times New Roman" w:cs="Times New Roman"/>
                  <w:sz w:val="24"/>
                  <w:szCs w:val="24"/>
                </w:rPr>
                <w:t>пунктом 16 статьи 11.10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ЗК РФ.</w:t>
            </w:r>
          </w:p>
          <w:p w:rsidR="0027324F" w:rsidRDefault="0027324F" w:rsidP="00E53C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территории, землеустроительной документации, положению об особо охраняемой природной территории.</w:t>
            </w:r>
          </w:p>
          <w:p w:rsidR="0027324F" w:rsidRDefault="0027324F" w:rsidP="00E53C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 Земельный участок, образование которого предусмотрено схемой расположения земельного участка, расположен в границах территории, в отношении которой утвержден проект межевания территории.</w:t>
            </w:r>
          </w:p>
          <w:p w:rsidR="0027324F" w:rsidRPr="00E20593" w:rsidRDefault="0027324F" w:rsidP="00E53C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 Площадь земельного участка, на который возникает право частной собственности, превышает площадь такого земельного участка, указанную в схеме расположения земельного участка или проекте межевания территории, в соответствии с которыми такой земельный участок был образован, более чем на десят</w:t>
            </w:r>
            <w:r w:rsidR="00485BB4">
              <w:rPr>
                <w:rFonts w:ascii="Times New Roman" w:hAnsi="Times New Roman" w:cs="Times New Roman"/>
                <w:sz w:val="24"/>
                <w:szCs w:val="24"/>
              </w:rPr>
              <w:t>ь процентов</w:t>
            </w:r>
          </w:p>
        </w:tc>
      </w:tr>
      <w:tr w:rsidR="0027324F" w:rsidRPr="008562A6" w:rsidTr="001D23D9">
        <w:tc>
          <w:tcPr>
            <w:tcW w:w="959" w:type="dxa"/>
          </w:tcPr>
          <w:p w:rsidR="0027324F" w:rsidRDefault="00485BB4" w:rsidP="002732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611" w:type="dxa"/>
            <w:gridSpan w:val="2"/>
          </w:tcPr>
          <w:p w:rsidR="00485BB4" w:rsidRDefault="0027324F" w:rsidP="0014513D">
            <w:pPr>
              <w:pStyle w:val="a4"/>
              <w:tabs>
                <w:tab w:val="left" w:pos="317"/>
              </w:tabs>
              <w:autoSpaceDE w:val="0"/>
              <w:autoSpaceDN w:val="0"/>
              <w:adjustRightInd w:val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предоставления муниципальной услуги</w:t>
            </w:r>
            <w:r w:rsidRPr="0085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4C4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324F" w:rsidRDefault="0027324F" w:rsidP="0014513D">
            <w:pPr>
              <w:pStyle w:val="a4"/>
              <w:tabs>
                <w:tab w:val="left" w:pos="317"/>
              </w:tabs>
              <w:autoSpaceDE w:val="0"/>
              <w:autoSpaceDN w:val="0"/>
              <w:adjustRightInd w:val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E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731F5">
              <w:rPr>
                <w:rFonts w:ascii="Times New Roman" w:hAnsi="Times New Roman" w:cs="Times New Roman"/>
                <w:sz w:val="24"/>
                <w:szCs w:val="24"/>
              </w:rPr>
              <w:t>Исправлен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 допущенных опечаток и </w:t>
            </w:r>
            <w:r w:rsidR="00046D4B">
              <w:rPr>
                <w:rFonts w:ascii="Times New Roman" w:hAnsi="Times New Roman" w:cs="Times New Roman"/>
                <w:sz w:val="24"/>
                <w:szCs w:val="24"/>
              </w:rPr>
              <w:t xml:space="preserve">(или)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ошибок</w:t>
            </w:r>
            <w:r w:rsidR="00046D4B">
              <w:rPr>
                <w:rFonts w:ascii="Times New Roman" w:hAnsi="Times New Roman" w:cs="Times New Roman"/>
                <w:sz w:val="24"/>
                <w:szCs w:val="24"/>
              </w:rPr>
              <w:t xml:space="preserve"> в выданных в результате предоставления муниципальной услуги документах</w:t>
            </w:r>
            <w:r w:rsidRPr="004C4E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7324F" w:rsidRPr="008562A6" w:rsidTr="0027324F">
        <w:tc>
          <w:tcPr>
            <w:tcW w:w="959" w:type="dxa"/>
          </w:tcPr>
          <w:p w:rsidR="0027324F" w:rsidRPr="00B87728" w:rsidRDefault="00485BB4" w:rsidP="0027324F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300" w:type="dxa"/>
          </w:tcPr>
          <w:p w:rsidR="0027324F" w:rsidRPr="00B87728" w:rsidRDefault="0027324F" w:rsidP="00E53C9E">
            <w:pPr>
              <w:pStyle w:val="a4"/>
              <w:tabs>
                <w:tab w:val="left" w:pos="284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5311" w:type="dxa"/>
          </w:tcPr>
          <w:p w:rsidR="0027324F" w:rsidRPr="009C3F54" w:rsidRDefault="0027324F" w:rsidP="00E53C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r w:rsidRPr="009C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о, индивидуальный</w:t>
            </w:r>
            <w:r w:rsidRPr="009C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предпринимател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ь, физическое лицо</w:t>
            </w:r>
          </w:p>
        </w:tc>
      </w:tr>
      <w:tr w:rsidR="0027324F" w:rsidRPr="008562A6" w:rsidTr="0027324F">
        <w:tc>
          <w:tcPr>
            <w:tcW w:w="959" w:type="dxa"/>
          </w:tcPr>
          <w:p w:rsidR="0027324F" w:rsidRPr="00094A4C" w:rsidRDefault="00485BB4" w:rsidP="0027324F">
            <w:pPr>
              <w:pStyle w:val="a4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3300" w:type="dxa"/>
          </w:tcPr>
          <w:p w:rsidR="0027324F" w:rsidRPr="009C3F54" w:rsidRDefault="0027324F" w:rsidP="00697CF0">
            <w:pPr>
              <w:pStyle w:val="a4"/>
              <w:tabs>
                <w:tab w:val="left" w:pos="28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C">
              <w:rPr>
                <w:rFonts w:ascii="Times New Roman" w:hAnsi="Times New Roman" w:cs="Times New Roman"/>
                <w:sz w:val="24"/>
                <w:szCs w:val="24"/>
              </w:rPr>
              <w:t>Основания для отказа в приеме заявления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5311" w:type="dxa"/>
          </w:tcPr>
          <w:p w:rsidR="0027324F" w:rsidRPr="003122E4" w:rsidRDefault="0027324F" w:rsidP="00485BB4">
            <w:pPr>
              <w:pStyle w:val="a4"/>
              <w:tabs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122E4">
              <w:rPr>
                <w:rFonts w:ascii="Times New Roman" w:hAnsi="Times New Roman" w:cs="Times New Roman"/>
                <w:sz w:val="24"/>
                <w:szCs w:val="24"/>
              </w:rPr>
              <w:t>аявление об исправлении допущенных опечаток и ошибок подано лицом, не уполномоченным</w:t>
            </w:r>
            <w:r w:rsidR="00485BB4">
              <w:rPr>
                <w:rFonts w:ascii="Times New Roman" w:hAnsi="Times New Roman" w:cs="Times New Roman"/>
                <w:sz w:val="24"/>
                <w:szCs w:val="24"/>
              </w:rPr>
              <w:t xml:space="preserve"> совершать такого рода действия</w:t>
            </w:r>
          </w:p>
          <w:p w:rsidR="0027324F" w:rsidRDefault="0027324F" w:rsidP="003122E4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24F" w:rsidRPr="009C3F54" w:rsidRDefault="0027324F" w:rsidP="003122E4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24F" w:rsidRPr="008562A6" w:rsidTr="0027324F">
        <w:tc>
          <w:tcPr>
            <w:tcW w:w="959" w:type="dxa"/>
          </w:tcPr>
          <w:p w:rsidR="0027324F" w:rsidRDefault="00485BB4" w:rsidP="0027324F">
            <w:pPr>
              <w:pStyle w:val="a4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3300" w:type="dxa"/>
          </w:tcPr>
          <w:p w:rsidR="0027324F" w:rsidRPr="00B87728" w:rsidRDefault="0027324F" w:rsidP="00697CF0">
            <w:pPr>
              <w:pStyle w:val="a4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122E4">
              <w:rPr>
                <w:rFonts w:ascii="Times New Roman" w:hAnsi="Times New Roman" w:cs="Times New Roman"/>
                <w:sz w:val="24"/>
                <w:szCs w:val="24"/>
              </w:rPr>
              <w:t>сновани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122E4">
              <w:rPr>
                <w:rFonts w:ascii="Times New Roman" w:hAnsi="Times New Roman" w:cs="Times New Roman"/>
                <w:sz w:val="24"/>
                <w:szCs w:val="24"/>
              </w:rPr>
              <w:t xml:space="preserve"> для возврата заявителю заявления </w:t>
            </w:r>
          </w:p>
        </w:tc>
        <w:tc>
          <w:tcPr>
            <w:tcW w:w="5311" w:type="dxa"/>
          </w:tcPr>
          <w:p w:rsidR="0027324F" w:rsidRDefault="0027324F" w:rsidP="003122E4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hyperlink r:id="rId19" w:history="1">
              <w:r w:rsidRPr="003122E4">
                <w:rPr>
                  <w:rFonts w:ascii="Times New Roman" w:hAnsi="Times New Roman" w:cs="Times New Roman"/>
                  <w:sz w:val="24"/>
                  <w:szCs w:val="24"/>
                </w:rPr>
                <w:t>Заявление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исправлении допущенных опечаток и ошибок не соответствует форме</w:t>
            </w:r>
            <w:r w:rsidR="00485BB4">
              <w:rPr>
                <w:rFonts w:ascii="Times New Roman" w:hAnsi="Times New Roman" w:cs="Times New Roman"/>
                <w:sz w:val="24"/>
                <w:szCs w:val="24"/>
              </w:rPr>
              <w:t xml:space="preserve">, установленной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приложени</w:t>
            </w:r>
            <w:r w:rsidR="00485BB4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7 к</w:t>
            </w:r>
            <w:r w:rsidR="00485BB4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Административному регламенту.</w:t>
            </w:r>
          </w:p>
          <w:p w:rsidR="0027324F" w:rsidRDefault="0027324F" w:rsidP="003122E4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Заявление об исправлении допущенных опечаток и ошибок подано в иной уполномоченный орган.</w:t>
            </w:r>
          </w:p>
          <w:p w:rsidR="0027324F" w:rsidRPr="009C3F54" w:rsidRDefault="0027324F" w:rsidP="0014513D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К заявлению об исправлении допущенных опечаток и ошибок не приложены документы, представляемые в соответствии с приложением № 3</w:t>
            </w:r>
            <w:r w:rsidR="00485BB4">
              <w:rPr>
                <w:rFonts w:ascii="Times New Roman" w:hAnsi="Times New Roman" w:cs="Times New Roman"/>
                <w:sz w:val="24"/>
                <w:szCs w:val="24"/>
              </w:rPr>
              <w:t xml:space="preserve"> к настоящему Административному регламенту</w:t>
            </w:r>
          </w:p>
        </w:tc>
      </w:tr>
      <w:tr w:rsidR="0027324F" w:rsidRPr="008562A6" w:rsidTr="0027324F">
        <w:tc>
          <w:tcPr>
            <w:tcW w:w="959" w:type="dxa"/>
          </w:tcPr>
          <w:p w:rsidR="0027324F" w:rsidRPr="00B87728" w:rsidRDefault="00485BB4" w:rsidP="0027324F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</w:t>
            </w:r>
          </w:p>
        </w:tc>
        <w:tc>
          <w:tcPr>
            <w:tcW w:w="3300" w:type="dxa"/>
          </w:tcPr>
          <w:p w:rsidR="0027324F" w:rsidRPr="00B87728" w:rsidRDefault="0027324F" w:rsidP="00E33561">
            <w:pPr>
              <w:pStyle w:val="a4"/>
              <w:tabs>
                <w:tab w:val="left" w:pos="284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5311" w:type="dxa"/>
          </w:tcPr>
          <w:p w:rsidR="0027324F" w:rsidRPr="009C3F54" w:rsidRDefault="0027324F" w:rsidP="00E205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F54"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униципальной услуги отсутствуют</w:t>
            </w:r>
          </w:p>
          <w:p w:rsidR="0027324F" w:rsidRPr="009C3F54" w:rsidRDefault="0027324F" w:rsidP="009C3F5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24F" w:rsidRPr="008562A6" w:rsidTr="0027324F">
        <w:tc>
          <w:tcPr>
            <w:tcW w:w="959" w:type="dxa"/>
          </w:tcPr>
          <w:p w:rsidR="0027324F" w:rsidRDefault="00485BB4" w:rsidP="0027324F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</w:t>
            </w:r>
          </w:p>
        </w:tc>
        <w:tc>
          <w:tcPr>
            <w:tcW w:w="3300" w:type="dxa"/>
          </w:tcPr>
          <w:p w:rsidR="0027324F" w:rsidRDefault="0027324F" w:rsidP="00E2059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снования для отказа в исправлении допущенных опечаток и ошибок</w:t>
            </w:r>
          </w:p>
          <w:p w:rsidR="0027324F" w:rsidRPr="008562A6" w:rsidRDefault="0027324F" w:rsidP="00E205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11" w:type="dxa"/>
          </w:tcPr>
          <w:p w:rsidR="0027324F" w:rsidRDefault="0027324F" w:rsidP="00E205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Несоответствие заявителя кругу лиц, указанных в </w:t>
            </w:r>
            <w:r w:rsidR="00485BB4">
              <w:rPr>
                <w:rFonts w:ascii="Times New Roman" w:hAnsi="Times New Roman" w:cs="Times New Roman"/>
                <w:sz w:val="24"/>
                <w:szCs w:val="24"/>
              </w:rPr>
              <w:t>подразделе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485BB4">
              <w:rPr>
                <w:rFonts w:ascii="Times New Roman" w:hAnsi="Times New Roman" w:cs="Times New Roman"/>
                <w:sz w:val="24"/>
                <w:szCs w:val="24"/>
              </w:rPr>
              <w:t>.2 Административного регламента.</w:t>
            </w:r>
          </w:p>
          <w:p w:rsidR="0027324F" w:rsidRPr="004F037C" w:rsidRDefault="0027324F" w:rsidP="00E20593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Отсутствие опечаток и ошибок в документе, явившемся результатом (промежуточным результатом)</w:t>
            </w:r>
            <w:r w:rsidR="00485BB4">
              <w:rPr>
                <w:rFonts w:ascii="Times New Roman" w:hAnsi="Times New Roman" w:cs="Times New Roman"/>
                <w:sz w:val="24"/>
                <w:szCs w:val="24"/>
              </w:rPr>
              <w:t xml:space="preserve"> оказанной муниципальной услуги</w:t>
            </w:r>
          </w:p>
        </w:tc>
      </w:tr>
    </w:tbl>
    <w:p w:rsidR="003471AD" w:rsidRDefault="003471AD" w:rsidP="003471AD">
      <w:pPr>
        <w:pStyle w:val="ConsPlusNormal"/>
        <w:jc w:val="both"/>
        <w:rPr>
          <w:rFonts w:ascii="Times New Roman" w:hAnsi="Times New Roman" w:cs="Times New Roman"/>
        </w:rPr>
      </w:pPr>
    </w:p>
    <w:p w:rsidR="003471AD" w:rsidRDefault="003471AD" w:rsidP="003471AD">
      <w:pPr>
        <w:pStyle w:val="ConsPlusNormal"/>
        <w:jc w:val="both"/>
        <w:rPr>
          <w:rFonts w:ascii="Times New Roman" w:hAnsi="Times New Roman" w:cs="Times New Roman"/>
        </w:rPr>
      </w:pPr>
    </w:p>
    <w:p w:rsidR="003471AD" w:rsidRDefault="003471AD" w:rsidP="003471AD">
      <w:pPr>
        <w:pStyle w:val="ConsPlusNormal"/>
        <w:jc w:val="both"/>
        <w:rPr>
          <w:rFonts w:ascii="Times New Roman" w:hAnsi="Times New Roman" w:cs="Times New Roman"/>
        </w:rPr>
      </w:pPr>
    </w:p>
    <w:p w:rsidR="003471AD" w:rsidRPr="000417BA" w:rsidRDefault="007029D0" w:rsidP="003471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0417BA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417BA">
        <w:rPr>
          <w:rFonts w:ascii="Times New Roman" w:hAnsi="Times New Roman" w:cs="Times New Roman"/>
          <w:sz w:val="28"/>
          <w:szCs w:val="28"/>
        </w:rPr>
        <w:t xml:space="preserve"> </w:t>
      </w:r>
      <w:r w:rsidR="003471AD" w:rsidRPr="000417BA">
        <w:rPr>
          <w:rFonts w:ascii="Times New Roman" w:hAnsi="Times New Roman" w:cs="Times New Roman"/>
          <w:sz w:val="28"/>
          <w:szCs w:val="28"/>
        </w:rPr>
        <w:t>управления</w:t>
      </w:r>
      <w:r w:rsidR="003471AD" w:rsidRPr="000417BA">
        <w:rPr>
          <w:rFonts w:ascii="Times New Roman" w:hAnsi="Times New Roman" w:cs="Times New Roman"/>
          <w:sz w:val="28"/>
          <w:szCs w:val="28"/>
        </w:rPr>
        <w:tab/>
      </w:r>
    </w:p>
    <w:p w:rsidR="003471AD" w:rsidRPr="000417BA" w:rsidRDefault="003471AD" w:rsidP="003471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BA">
        <w:rPr>
          <w:rFonts w:ascii="Times New Roman" w:hAnsi="Times New Roman" w:cs="Times New Roman"/>
          <w:sz w:val="28"/>
          <w:szCs w:val="28"/>
        </w:rPr>
        <w:t xml:space="preserve">имущественных и земельных </w:t>
      </w:r>
    </w:p>
    <w:p w:rsidR="003471AD" w:rsidRDefault="003471AD" w:rsidP="009F40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BA">
        <w:rPr>
          <w:rFonts w:ascii="Times New Roman" w:hAnsi="Times New Roman" w:cs="Times New Roman"/>
          <w:sz w:val="28"/>
          <w:szCs w:val="28"/>
        </w:rPr>
        <w:t>отношений</w:t>
      </w:r>
      <w:r w:rsidRPr="000417BA">
        <w:rPr>
          <w:rFonts w:ascii="Times New Roman" w:hAnsi="Times New Roman" w:cs="Times New Roman"/>
          <w:sz w:val="28"/>
          <w:szCs w:val="28"/>
        </w:rPr>
        <w:tab/>
      </w:r>
      <w:r w:rsidRPr="000417BA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</w:t>
      </w:r>
      <w:r w:rsidR="00CB1C89">
        <w:rPr>
          <w:rFonts w:ascii="Times New Roman" w:hAnsi="Times New Roman" w:cs="Times New Roman"/>
          <w:sz w:val="28"/>
          <w:szCs w:val="28"/>
        </w:rPr>
        <w:t xml:space="preserve">   </w:t>
      </w:r>
      <w:r w:rsidRPr="000417BA">
        <w:rPr>
          <w:rFonts w:ascii="Times New Roman" w:hAnsi="Times New Roman" w:cs="Times New Roman"/>
          <w:sz w:val="28"/>
          <w:szCs w:val="28"/>
        </w:rPr>
        <w:t xml:space="preserve"> </w:t>
      </w:r>
      <w:r w:rsidR="007029D0">
        <w:rPr>
          <w:rFonts w:ascii="Times New Roman" w:hAnsi="Times New Roman" w:cs="Times New Roman"/>
          <w:sz w:val="28"/>
          <w:szCs w:val="28"/>
        </w:rPr>
        <w:t>Р.И. Карасалихов</w:t>
      </w:r>
    </w:p>
    <w:p w:rsidR="004C4EEE" w:rsidRDefault="004C4EEE" w:rsidP="009F40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4EEE" w:rsidRDefault="004C4EEE" w:rsidP="009F40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4EEE" w:rsidRDefault="004C4EEE" w:rsidP="009F40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4EEE" w:rsidRDefault="004C4EEE" w:rsidP="009F40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sectPr w:rsidR="004C4EEE" w:rsidSect="00485BB4">
      <w:headerReference w:type="default" r:id="rId2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BB4" w:rsidRDefault="00485BB4" w:rsidP="00485BB4">
      <w:pPr>
        <w:spacing w:after="0" w:line="240" w:lineRule="auto"/>
      </w:pPr>
      <w:r>
        <w:separator/>
      </w:r>
    </w:p>
  </w:endnote>
  <w:endnote w:type="continuationSeparator" w:id="0">
    <w:p w:rsidR="00485BB4" w:rsidRDefault="00485BB4" w:rsidP="0048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BB4" w:rsidRDefault="00485BB4" w:rsidP="00485BB4">
      <w:pPr>
        <w:spacing w:after="0" w:line="240" w:lineRule="auto"/>
      </w:pPr>
      <w:r>
        <w:separator/>
      </w:r>
    </w:p>
  </w:footnote>
  <w:footnote w:type="continuationSeparator" w:id="0">
    <w:p w:rsidR="00485BB4" w:rsidRDefault="00485BB4" w:rsidP="00485B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547241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485BB4" w:rsidRPr="00485BB4" w:rsidRDefault="00485BB4">
        <w:pPr>
          <w:pStyle w:val="a5"/>
          <w:jc w:val="center"/>
          <w:rPr>
            <w:rFonts w:ascii="Times New Roman" w:hAnsi="Times New Roman"/>
            <w:sz w:val="24"/>
          </w:rPr>
        </w:pPr>
        <w:r w:rsidRPr="00485BB4">
          <w:rPr>
            <w:rFonts w:ascii="Times New Roman" w:hAnsi="Times New Roman"/>
            <w:sz w:val="24"/>
          </w:rPr>
          <w:fldChar w:fldCharType="begin"/>
        </w:r>
        <w:r w:rsidRPr="00485BB4">
          <w:rPr>
            <w:rFonts w:ascii="Times New Roman" w:hAnsi="Times New Roman"/>
            <w:sz w:val="24"/>
          </w:rPr>
          <w:instrText>PAGE   \* MERGEFORMAT</w:instrText>
        </w:r>
        <w:r w:rsidRPr="00485BB4">
          <w:rPr>
            <w:rFonts w:ascii="Times New Roman" w:hAnsi="Times New Roman"/>
            <w:sz w:val="24"/>
          </w:rPr>
          <w:fldChar w:fldCharType="separate"/>
        </w:r>
        <w:r w:rsidR="00D4750C">
          <w:rPr>
            <w:rFonts w:ascii="Times New Roman" w:hAnsi="Times New Roman"/>
            <w:noProof/>
            <w:sz w:val="24"/>
          </w:rPr>
          <w:t>5</w:t>
        </w:r>
        <w:r w:rsidRPr="00485BB4">
          <w:rPr>
            <w:rFonts w:ascii="Times New Roman" w:hAnsi="Times New Roman"/>
            <w:sz w:val="24"/>
          </w:rPr>
          <w:fldChar w:fldCharType="end"/>
        </w:r>
      </w:p>
    </w:sdtContent>
  </w:sdt>
  <w:p w:rsidR="00485BB4" w:rsidRDefault="00485BB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D4481"/>
    <w:multiLevelType w:val="hybridMultilevel"/>
    <w:tmpl w:val="E3365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565CB8"/>
    <w:multiLevelType w:val="hybridMultilevel"/>
    <w:tmpl w:val="C7324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343B10"/>
    <w:multiLevelType w:val="hybridMultilevel"/>
    <w:tmpl w:val="B06EE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4D32"/>
    <w:multiLevelType w:val="hybridMultilevel"/>
    <w:tmpl w:val="34CA9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0759B4"/>
    <w:multiLevelType w:val="hybridMultilevel"/>
    <w:tmpl w:val="C05054FA"/>
    <w:lvl w:ilvl="0" w:tplc="F42E0E1C">
      <w:start w:val="5"/>
      <w:numFmt w:val="decimal"/>
      <w:lvlText w:val="%1."/>
      <w:lvlJc w:val="left"/>
      <w:pPr>
        <w:ind w:left="108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95C1161"/>
    <w:multiLevelType w:val="hybridMultilevel"/>
    <w:tmpl w:val="C47AF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AD8"/>
    <w:rsid w:val="00046D4B"/>
    <w:rsid w:val="00094A4C"/>
    <w:rsid w:val="0009732E"/>
    <w:rsid w:val="00136917"/>
    <w:rsid w:val="0014513D"/>
    <w:rsid w:val="00176027"/>
    <w:rsid w:val="0018313A"/>
    <w:rsid w:val="0023613A"/>
    <w:rsid w:val="0027324F"/>
    <w:rsid w:val="00284904"/>
    <w:rsid w:val="003122E4"/>
    <w:rsid w:val="003471AD"/>
    <w:rsid w:val="00390ECE"/>
    <w:rsid w:val="00467AEC"/>
    <w:rsid w:val="00485BB4"/>
    <w:rsid w:val="004C4EEE"/>
    <w:rsid w:val="004F037C"/>
    <w:rsid w:val="005469F7"/>
    <w:rsid w:val="00546AD8"/>
    <w:rsid w:val="005871BF"/>
    <w:rsid w:val="005D1954"/>
    <w:rsid w:val="005F0728"/>
    <w:rsid w:val="00697CF0"/>
    <w:rsid w:val="006C5075"/>
    <w:rsid w:val="006E0538"/>
    <w:rsid w:val="007029D0"/>
    <w:rsid w:val="00745AA6"/>
    <w:rsid w:val="0075411F"/>
    <w:rsid w:val="009C3F54"/>
    <w:rsid w:val="009D61D3"/>
    <w:rsid w:val="009F4098"/>
    <w:rsid w:val="00A23553"/>
    <w:rsid w:val="00A63BED"/>
    <w:rsid w:val="00B87728"/>
    <w:rsid w:val="00C84E42"/>
    <w:rsid w:val="00CB1C89"/>
    <w:rsid w:val="00CF52E3"/>
    <w:rsid w:val="00D4750C"/>
    <w:rsid w:val="00D74FEE"/>
    <w:rsid w:val="00DE3DD3"/>
    <w:rsid w:val="00E20593"/>
    <w:rsid w:val="00E33561"/>
    <w:rsid w:val="00EB4E4F"/>
    <w:rsid w:val="00F0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7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47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3471AD"/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5D195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85B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5BB4"/>
  </w:style>
  <w:style w:type="paragraph" w:styleId="a7">
    <w:name w:val="footer"/>
    <w:basedOn w:val="a"/>
    <w:link w:val="a8"/>
    <w:uiPriority w:val="99"/>
    <w:unhideWhenUsed/>
    <w:rsid w:val="00485B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5B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7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47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3471AD"/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5D195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85B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5BB4"/>
  </w:style>
  <w:style w:type="paragraph" w:styleId="a7">
    <w:name w:val="footer"/>
    <w:basedOn w:val="a"/>
    <w:link w:val="a8"/>
    <w:uiPriority w:val="99"/>
    <w:unhideWhenUsed/>
    <w:rsid w:val="00485B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5B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3689&amp;dst=100088" TargetMode="External"/><Relationship Id="rId13" Type="http://schemas.openxmlformats.org/officeDocument/2006/relationships/hyperlink" Target="https://login.consultant.ru/link/?req=doc&amp;base=LAW&amp;n=500137&amp;dst=652" TargetMode="External"/><Relationship Id="rId18" Type="http://schemas.openxmlformats.org/officeDocument/2006/relationships/hyperlink" Target="https://login.consultant.ru/link/?req=doc&amp;base=LAW&amp;n=500137&amp;dst=369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500137&amp;dst=404" TargetMode="External"/><Relationship Id="rId17" Type="http://schemas.openxmlformats.org/officeDocument/2006/relationships/hyperlink" Target="https://login.consultant.ru/link/?req=doc&amp;base=LAW&amp;n=511566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500137&amp;dst=1494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00137&amp;dst=248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500137&amp;dst=977" TargetMode="External"/><Relationship Id="rId10" Type="http://schemas.openxmlformats.org/officeDocument/2006/relationships/hyperlink" Target="https://login.consultant.ru/link/?req=doc&amp;base=LAW&amp;n=500137&amp;dst=976" TargetMode="External"/><Relationship Id="rId19" Type="http://schemas.openxmlformats.org/officeDocument/2006/relationships/hyperlink" Target="https://login.consultant.ru/link/?req=doc&amp;base=RLAW181&amp;n=131826&amp;dst=10118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81&amp;n=131826&amp;dst=101139" TargetMode="External"/><Relationship Id="rId14" Type="http://schemas.openxmlformats.org/officeDocument/2006/relationships/hyperlink" Target="https://login.consultant.ru/link/?req=doc&amp;base=LAW&amp;n=500137&amp;dst=16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1419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Болдырев А.М.</cp:lastModifiedBy>
  <cp:revision>5</cp:revision>
  <dcterms:created xsi:type="dcterms:W3CDTF">2026-02-26T14:06:00Z</dcterms:created>
  <dcterms:modified xsi:type="dcterms:W3CDTF">2026-03-04T12:14:00Z</dcterms:modified>
</cp:coreProperties>
</file>